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06AB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9083E">
        <w:rPr>
          <w:rFonts w:ascii="Arial" w:hAnsi="Arial" w:cs="Arial"/>
          <w:bCs/>
          <w:color w:val="404040"/>
          <w:sz w:val="24"/>
          <w:szCs w:val="24"/>
        </w:rPr>
        <w:t>Sandra Luz Domínguez Morales</w:t>
      </w:r>
    </w:p>
    <w:p w:rsidR="00AB5916" w:rsidRPr="002B6AD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C676E">
        <w:rPr>
          <w:rFonts w:ascii="Arial" w:hAnsi="Arial" w:cs="Arial"/>
          <w:color w:val="404040"/>
          <w:sz w:val="24"/>
          <w:szCs w:val="24"/>
        </w:rPr>
        <w:t>Licenciado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F63E5">
        <w:rPr>
          <w:rFonts w:ascii="Arial" w:hAnsi="Arial" w:cs="Arial"/>
          <w:bCs/>
          <w:color w:val="404040"/>
          <w:sz w:val="24"/>
          <w:szCs w:val="24"/>
        </w:rPr>
        <w:t>7438074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06AB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B6ADB">
        <w:rPr>
          <w:rFonts w:ascii="Arial" w:hAnsi="Arial" w:cs="Arial"/>
          <w:color w:val="404040"/>
          <w:sz w:val="24"/>
          <w:szCs w:val="24"/>
        </w:rPr>
        <w:t>92</w:t>
      </w:r>
      <w:r w:rsidR="00F9083E">
        <w:rPr>
          <w:rFonts w:ascii="Arial" w:hAnsi="Arial" w:cs="Arial"/>
          <w:color w:val="404040"/>
          <w:sz w:val="24"/>
          <w:szCs w:val="24"/>
        </w:rPr>
        <w:t>1</w:t>
      </w:r>
      <w:r w:rsidR="00DF63E5">
        <w:rPr>
          <w:rFonts w:ascii="Arial" w:hAnsi="Arial" w:cs="Arial"/>
          <w:color w:val="404040"/>
          <w:sz w:val="24"/>
          <w:szCs w:val="24"/>
        </w:rPr>
        <w:t>2153877</w:t>
      </w:r>
    </w:p>
    <w:p w:rsidR="00AB5916" w:rsidRPr="000F390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06AB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2B6AD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</w:t>
      </w:r>
      <w:r w:rsidR="00DF63E5">
        <w:rPr>
          <w:rFonts w:ascii="Arial" w:hAnsi="Arial" w:cs="Arial"/>
          <w:b/>
          <w:color w:val="404040"/>
          <w:sz w:val="24"/>
          <w:szCs w:val="24"/>
        </w:rPr>
        <w:t>9</w:t>
      </w:r>
      <w:r>
        <w:rPr>
          <w:rFonts w:ascii="Arial" w:hAnsi="Arial" w:cs="Arial"/>
          <w:b/>
          <w:color w:val="404040"/>
          <w:sz w:val="24"/>
          <w:szCs w:val="24"/>
        </w:rPr>
        <w:t>-199</w:t>
      </w:r>
      <w:r w:rsidR="00DF63E5">
        <w:rPr>
          <w:rFonts w:ascii="Arial" w:hAnsi="Arial" w:cs="Arial"/>
          <w:b/>
          <w:color w:val="404040"/>
          <w:sz w:val="24"/>
          <w:szCs w:val="24"/>
        </w:rPr>
        <w:t>4</w:t>
      </w:r>
    </w:p>
    <w:p w:rsidR="00BA21B4" w:rsidRDefault="002B6A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</w:t>
      </w:r>
      <w:r w:rsidR="00DF63E5">
        <w:rPr>
          <w:rFonts w:ascii="Arial" w:hAnsi="Arial" w:cs="Arial"/>
          <w:color w:val="404040"/>
          <w:sz w:val="24"/>
          <w:szCs w:val="24"/>
        </w:rPr>
        <w:t>recho</w:t>
      </w:r>
    </w:p>
    <w:p w:rsidR="002B6ADB" w:rsidRDefault="00DF63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Benemérita Universidad Autónoma de Puebla</w:t>
      </w:r>
    </w:p>
    <w:p w:rsidR="002B6ADB" w:rsidRDefault="00DF63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Puebla, Pue</w:t>
      </w:r>
      <w:r w:rsidR="00613F6C">
        <w:rPr>
          <w:rFonts w:ascii="Arial" w:hAnsi="Arial" w:cs="Arial"/>
          <w:color w:val="404040"/>
          <w:sz w:val="24"/>
          <w:szCs w:val="24"/>
        </w:rPr>
        <w:t>bla.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F3905" w:rsidRDefault="00613F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9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Dici</w:t>
      </w:r>
      <w:r w:rsidR="000F3905">
        <w:rPr>
          <w:rFonts w:ascii="Arial" w:hAnsi="Arial" w:cs="Arial"/>
          <w:b/>
          <w:color w:val="404040"/>
          <w:sz w:val="24"/>
          <w:szCs w:val="24"/>
        </w:rPr>
        <w:t>embre 20</w:t>
      </w:r>
      <w:r>
        <w:rPr>
          <w:rFonts w:ascii="Arial" w:hAnsi="Arial" w:cs="Arial"/>
          <w:b/>
          <w:color w:val="404040"/>
          <w:sz w:val="24"/>
          <w:szCs w:val="24"/>
        </w:rPr>
        <w:t>21</w:t>
      </w:r>
    </w:p>
    <w:p w:rsidR="00613F6C" w:rsidRDefault="00613F6C" w:rsidP="0042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en la Agencia Primera del Ministerio Público Investigador en la Ciudad de Coatzacoalcos, Veracruz.</w:t>
      </w:r>
    </w:p>
    <w:p w:rsidR="00427A22" w:rsidRDefault="00427A22" w:rsidP="0042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:rsidR="00AF70FB" w:rsidRPr="000F3905" w:rsidRDefault="00AF70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6A5D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bookmarkStart w:id="0" w:name="_Hlk90750788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Ener</w:t>
      </w:r>
      <w:r w:rsidR="00613F6C">
        <w:rPr>
          <w:rFonts w:ascii="Arial" w:hAnsi="Arial" w:cs="Arial"/>
          <w:b/>
          <w:color w:val="404040"/>
          <w:sz w:val="24"/>
          <w:szCs w:val="24"/>
        </w:rPr>
        <w:t>o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9</w:t>
      </w:r>
    </w:p>
    <w:p w:rsidR="006A5DD7" w:rsidRDefault="000F390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</w:t>
      </w:r>
      <w:r w:rsidR="006A5DD7">
        <w:rPr>
          <w:rFonts w:ascii="Arial" w:hAnsi="Arial" w:cs="Arial"/>
          <w:bCs/>
          <w:color w:val="404040"/>
          <w:sz w:val="24"/>
          <w:szCs w:val="24"/>
        </w:rPr>
        <w:t>comisionada en la Agencia Primera del Ministerio Público</w:t>
      </w:r>
    </w:p>
    <w:p w:rsidR="006A5DD7" w:rsidRDefault="006A5D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Investigador en la Ciudad de Coatzacoalcos, Veracruz.</w:t>
      </w:r>
    </w:p>
    <w:p w:rsidR="00AF70FB" w:rsidRDefault="00613F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Fiscalía </w:t>
      </w:r>
      <w:r w:rsidR="00F772EC">
        <w:rPr>
          <w:rFonts w:ascii="Arial" w:hAnsi="Arial" w:cs="Arial"/>
          <w:bCs/>
          <w:color w:val="404040"/>
          <w:sz w:val="24"/>
          <w:szCs w:val="24"/>
        </w:rPr>
        <w:t>General del Estado de Veracruz.</w:t>
      </w:r>
      <w:bookmarkEnd w:id="0"/>
    </w:p>
    <w:p w:rsidR="006A5DD7" w:rsidRDefault="006A5D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6A5DD7" w:rsidRDefault="006A5DD7" w:rsidP="006A5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2016 – Agosto 2018</w:t>
      </w:r>
    </w:p>
    <w:p w:rsidR="006A5DD7" w:rsidRDefault="000F549D" w:rsidP="006A5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Agente del Ministerio Público </w:t>
      </w:r>
      <w:r w:rsidR="006A5DD7">
        <w:rPr>
          <w:rFonts w:ascii="Arial" w:hAnsi="Arial" w:cs="Arial"/>
          <w:bCs/>
          <w:color w:val="404040"/>
          <w:sz w:val="24"/>
          <w:szCs w:val="24"/>
        </w:rPr>
        <w:t xml:space="preserve">Adscrito al Juzgado Mixto Menor en la Ciudad de Acayucan, Veracruz. </w:t>
      </w:r>
    </w:p>
    <w:p w:rsidR="006A5DD7" w:rsidRDefault="006A5DD7" w:rsidP="006A5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:rsidR="006A5DD7" w:rsidRPr="00C13A34" w:rsidRDefault="006A5D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F772EC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 Penal y Constitucional.</w:t>
      </w:r>
    </w:p>
    <w:p w:rsidR="000F3905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 Civil.</w:t>
      </w:r>
    </w:p>
    <w:p w:rsidR="000F3905" w:rsidRPr="00427A22" w:rsidRDefault="00F772EC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de Amparo.</w:t>
      </w:r>
    </w:p>
    <w:p w:rsidR="00C13A34" w:rsidRPr="00427A22" w:rsidRDefault="00C13A34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Derechos Humanos.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Ley General de los Derechos de las Niñas, Niños y Adolescentes.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Ley Orgánica de la Fiscalía General del Estado de Veracruz.</w:t>
      </w:r>
    </w:p>
    <w:sectPr w:rsidR="000F3905" w:rsidRPr="00427A2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16" w:rsidRDefault="00E33F16" w:rsidP="00AB5916">
      <w:pPr>
        <w:spacing w:after="0" w:line="240" w:lineRule="auto"/>
      </w:pPr>
      <w:r>
        <w:separator/>
      </w:r>
    </w:p>
  </w:endnote>
  <w:endnote w:type="continuationSeparator" w:id="1">
    <w:p w:rsidR="00E33F16" w:rsidRDefault="00E33F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16" w:rsidRDefault="00E33F16" w:rsidP="00AB5916">
      <w:pPr>
        <w:spacing w:after="0" w:line="240" w:lineRule="auto"/>
      </w:pPr>
      <w:r>
        <w:separator/>
      </w:r>
    </w:p>
  </w:footnote>
  <w:footnote w:type="continuationSeparator" w:id="1">
    <w:p w:rsidR="00E33F16" w:rsidRDefault="00E33F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3905"/>
    <w:rsid w:val="000F549D"/>
    <w:rsid w:val="00196774"/>
    <w:rsid w:val="00247088"/>
    <w:rsid w:val="002B6ADB"/>
    <w:rsid w:val="00304E91"/>
    <w:rsid w:val="003E7CE6"/>
    <w:rsid w:val="00406AB6"/>
    <w:rsid w:val="00427A22"/>
    <w:rsid w:val="00462C41"/>
    <w:rsid w:val="0047190C"/>
    <w:rsid w:val="004A1170"/>
    <w:rsid w:val="004B2D6E"/>
    <w:rsid w:val="004E4FFA"/>
    <w:rsid w:val="005002AA"/>
    <w:rsid w:val="005502F5"/>
    <w:rsid w:val="005A32B3"/>
    <w:rsid w:val="00600D12"/>
    <w:rsid w:val="00613F6C"/>
    <w:rsid w:val="006A5DD7"/>
    <w:rsid w:val="006B643A"/>
    <w:rsid w:val="006C2CDA"/>
    <w:rsid w:val="006E6EDC"/>
    <w:rsid w:val="00723B67"/>
    <w:rsid w:val="00726727"/>
    <w:rsid w:val="00785C57"/>
    <w:rsid w:val="007C676E"/>
    <w:rsid w:val="00846235"/>
    <w:rsid w:val="00975014"/>
    <w:rsid w:val="00A23F22"/>
    <w:rsid w:val="00A66637"/>
    <w:rsid w:val="00AB5916"/>
    <w:rsid w:val="00AF6B60"/>
    <w:rsid w:val="00AF70FB"/>
    <w:rsid w:val="00B55469"/>
    <w:rsid w:val="00BA21B4"/>
    <w:rsid w:val="00BB2BF2"/>
    <w:rsid w:val="00C13A34"/>
    <w:rsid w:val="00CE7F12"/>
    <w:rsid w:val="00D03386"/>
    <w:rsid w:val="00DB2FA1"/>
    <w:rsid w:val="00DE2E01"/>
    <w:rsid w:val="00DF63E5"/>
    <w:rsid w:val="00E33F16"/>
    <w:rsid w:val="00E71AD8"/>
    <w:rsid w:val="00EA5918"/>
    <w:rsid w:val="00F772EC"/>
    <w:rsid w:val="00F9083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2021-12-23T20:07:00Z</dcterms:created>
  <dcterms:modified xsi:type="dcterms:W3CDTF">2021-12-23T20:07:00Z</dcterms:modified>
</cp:coreProperties>
</file>